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2DA2" w:rsidRDefault="008C2DA2" w:rsidP="008C2DA2">
      <w:pPr>
        <w:spacing w:after="0"/>
        <w:jc w:val="center"/>
        <w:rPr>
          <w:b/>
        </w:rPr>
      </w:pPr>
      <w:r>
        <w:rPr>
          <w:b/>
        </w:rPr>
        <w:t>Пояснительная записка</w:t>
      </w:r>
    </w:p>
    <w:p w:rsidR="008C2DA2" w:rsidRDefault="008C2DA2" w:rsidP="008C2DA2">
      <w:pPr>
        <w:spacing w:after="0"/>
        <w:jc w:val="center"/>
        <w:rPr>
          <w:b/>
        </w:rPr>
      </w:pPr>
      <w:r>
        <w:rPr>
          <w:b/>
        </w:rPr>
        <w:t xml:space="preserve">к  </w:t>
      </w:r>
      <w:proofErr w:type="spellStart"/>
      <w:r>
        <w:rPr>
          <w:b/>
        </w:rPr>
        <w:t>мультимедийному</w:t>
      </w:r>
      <w:proofErr w:type="spellEnd"/>
      <w:r>
        <w:rPr>
          <w:b/>
        </w:rPr>
        <w:t xml:space="preserve"> продукту:</w:t>
      </w:r>
    </w:p>
    <w:p w:rsidR="008C2DA2" w:rsidRDefault="008C2DA2" w:rsidP="008C2DA2">
      <w:pPr>
        <w:spacing w:after="0"/>
        <w:jc w:val="center"/>
        <w:rPr>
          <w:b/>
        </w:rPr>
      </w:pPr>
      <w:r w:rsidRPr="000D5A96">
        <w:t xml:space="preserve"> </w:t>
      </w:r>
      <w:r w:rsidRPr="000D5A96">
        <w:rPr>
          <w:rFonts w:ascii="Calibri" w:eastAsia="Calibri" w:hAnsi="Calibri" w:cs="Times New Roman"/>
          <w:b/>
          <w:lang w:val="en-US"/>
        </w:rPr>
        <w:t>Flash</w:t>
      </w:r>
      <w:r w:rsidRPr="000D5A96">
        <w:rPr>
          <w:b/>
        </w:rPr>
        <w:t xml:space="preserve"> </w:t>
      </w:r>
      <w:r>
        <w:rPr>
          <w:b/>
        </w:rPr>
        <w:t>-ролику «</w:t>
      </w:r>
      <w:r w:rsidR="00EA703A">
        <w:rPr>
          <w:b/>
        </w:rPr>
        <w:t>Информационные модели на графах</w:t>
      </w:r>
      <w:r>
        <w:rPr>
          <w:b/>
        </w:rPr>
        <w:t>».</w:t>
      </w:r>
    </w:p>
    <w:p w:rsidR="008C2DA2" w:rsidRDefault="008C2DA2" w:rsidP="008C2DA2">
      <w:pPr>
        <w:spacing w:after="0"/>
        <w:jc w:val="center"/>
        <w:rPr>
          <w:b/>
        </w:rPr>
      </w:pPr>
    </w:p>
    <w:p w:rsidR="008C2DA2" w:rsidRDefault="008C2DA2" w:rsidP="008C2DA2">
      <w:pPr>
        <w:spacing w:after="0" w:line="360" w:lineRule="auto"/>
      </w:pPr>
      <w:r w:rsidRPr="00242CB4">
        <w:rPr>
          <w:rFonts w:ascii="Calibri" w:eastAsia="Calibri" w:hAnsi="Calibri" w:cs="Times New Roman"/>
          <w:b/>
        </w:rPr>
        <w:t>Предмет:</w:t>
      </w:r>
      <w:r>
        <w:rPr>
          <w:rFonts w:ascii="Calibri" w:eastAsia="Calibri" w:hAnsi="Calibri" w:cs="Times New Roman"/>
        </w:rPr>
        <w:t xml:space="preserve"> </w:t>
      </w:r>
      <w:r w:rsidR="00EA703A">
        <w:t>информатика</w:t>
      </w:r>
    </w:p>
    <w:p w:rsidR="008C2DA2" w:rsidRDefault="008C2DA2" w:rsidP="008C2DA2">
      <w:pPr>
        <w:spacing w:after="0" w:line="360" w:lineRule="auto"/>
        <w:rPr>
          <w:rFonts w:ascii="Calibri" w:eastAsia="Calibri" w:hAnsi="Calibri" w:cs="Times New Roman"/>
        </w:rPr>
      </w:pPr>
      <w:r w:rsidRPr="000D5A96">
        <w:rPr>
          <w:b/>
        </w:rPr>
        <w:t>Класс:</w:t>
      </w:r>
      <w:r>
        <w:t xml:space="preserve"> </w:t>
      </w:r>
      <w:r w:rsidR="00EA703A">
        <w:t>6</w:t>
      </w:r>
    </w:p>
    <w:p w:rsidR="008C2DA2" w:rsidRPr="00760C27" w:rsidRDefault="008C2DA2" w:rsidP="008C2DA2">
      <w:pPr>
        <w:spacing w:after="0" w:line="360" w:lineRule="auto"/>
        <w:rPr>
          <w:rFonts w:ascii="Calibri" w:eastAsia="Calibri" w:hAnsi="Calibri" w:cs="Times New Roman"/>
        </w:rPr>
      </w:pPr>
      <w:r w:rsidRPr="00242CB4">
        <w:rPr>
          <w:rFonts w:ascii="Calibri" w:eastAsia="Calibri" w:hAnsi="Calibri" w:cs="Times New Roman"/>
          <w:b/>
        </w:rPr>
        <w:t>Тема:</w:t>
      </w:r>
      <w:r>
        <w:rPr>
          <w:rFonts w:ascii="Calibri" w:eastAsia="Calibri" w:hAnsi="Calibri" w:cs="Times New Roman"/>
        </w:rPr>
        <w:t xml:space="preserve"> </w:t>
      </w:r>
      <w:r w:rsidR="00EA703A">
        <w:t>Графы как инструмент системного моделирования</w:t>
      </w:r>
    </w:p>
    <w:p w:rsidR="008C2DA2" w:rsidRPr="00242CB4" w:rsidRDefault="008C2DA2" w:rsidP="008C2DA2">
      <w:pPr>
        <w:spacing w:after="0" w:line="360" w:lineRule="auto"/>
        <w:rPr>
          <w:rFonts w:ascii="Calibri" w:eastAsia="Calibri" w:hAnsi="Calibri" w:cs="Times New Roman"/>
          <w:b/>
        </w:rPr>
      </w:pPr>
      <w:r w:rsidRPr="00242CB4">
        <w:rPr>
          <w:rFonts w:ascii="Calibri" w:eastAsia="Calibri" w:hAnsi="Calibri" w:cs="Times New Roman"/>
          <w:b/>
        </w:rPr>
        <w:t>Цел</w:t>
      </w:r>
      <w:r>
        <w:rPr>
          <w:rFonts w:ascii="Calibri" w:eastAsia="Calibri" w:hAnsi="Calibri" w:cs="Times New Roman"/>
          <w:b/>
        </w:rPr>
        <w:t>ь</w:t>
      </w:r>
      <w:r w:rsidRPr="00242CB4">
        <w:rPr>
          <w:rFonts w:ascii="Calibri" w:eastAsia="Calibri" w:hAnsi="Calibri" w:cs="Times New Roman"/>
          <w:b/>
        </w:rPr>
        <w:t>:</w:t>
      </w:r>
    </w:p>
    <w:p w:rsidR="008C2DA2" w:rsidRPr="008C2DA2" w:rsidRDefault="00EA703A" w:rsidP="008C2DA2">
      <w:pPr>
        <w:spacing w:after="0" w:line="360" w:lineRule="auto"/>
        <w:jc w:val="both"/>
      </w:pPr>
      <w:r>
        <w:rPr>
          <w:rFonts w:ascii="Calibri" w:eastAsia="Calibri" w:hAnsi="Calibri" w:cs="Times New Roman"/>
        </w:rPr>
        <w:t xml:space="preserve">Формировать умение решать задачи </w:t>
      </w:r>
      <w:r w:rsidR="000F2925">
        <w:rPr>
          <w:rFonts w:ascii="Calibri" w:eastAsia="Calibri" w:hAnsi="Calibri" w:cs="Times New Roman"/>
        </w:rPr>
        <w:t>с помощью гра</w:t>
      </w:r>
      <w:r>
        <w:rPr>
          <w:rFonts w:ascii="Calibri" w:eastAsia="Calibri" w:hAnsi="Calibri" w:cs="Times New Roman"/>
        </w:rPr>
        <w:t>фов</w:t>
      </w:r>
      <w:r w:rsidR="00AD2909">
        <w:rPr>
          <w:rFonts w:ascii="Calibri" w:eastAsia="Calibri" w:hAnsi="Calibri" w:cs="Times New Roman"/>
        </w:rPr>
        <w:t>.</w:t>
      </w:r>
      <w:r w:rsidR="000F2925">
        <w:rPr>
          <w:rFonts w:ascii="Calibri" w:eastAsia="Calibri" w:hAnsi="Calibri" w:cs="Times New Roman"/>
        </w:rPr>
        <w:t xml:space="preserve"> Формировать навык построения семантических м</w:t>
      </w:r>
      <w:r w:rsidR="000F2925">
        <w:rPr>
          <w:rFonts w:ascii="Calibri" w:eastAsia="Calibri" w:hAnsi="Calibri" w:cs="Times New Roman"/>
        </w:rPr>
        <w:t>о</w:t>
      </w:r>
      <w:r w:rsidR="000F2925">
        <w:rPr>
          <w:rFonts w:ascii="Calibri" w:eastAsia="Calibri" w:hAnsi="Calibri" w:cs="Times New Roman"/>
        </w:rPr>
        <w:t>делей в форме графов. Способствовать развитию интереса учащихся к изучению информатики</w:t>
      </w:r>
    </w:p>
    <w:p w:rsidR="008C2DA2" w:rsidRPr="00434C41" w:rsidRDefault="008C2DA2" w:rsidP="008C2DA2">
      <w:pPr>
        <w:spacing w:after="0" w:line="360" w:lineRule="auto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b/>
        </w:rPr>
        <w:t xml:space="preserve">Авторский </w:t>
      </w:r>
      <w:proofErr w:type="spellStart"/>
      <w:r>
        <w:rPr>
          <w:rFonts w:ascii="Calibri" w:eastAsia="Calibri" w:hAnsi="Calibri" w:cs="Times New Roman"/>
          <w:b/>
        </w:rPr>
        <w:t>медиапродукт</w:t>
      </w:r>
      <w:proofErr w:type="spellEnd"/>
      <w:r>
        <w:rPr>
          <w:rFonts w:ascii="Calibri" w:eastAsia="Calibri" w:hAnsi="Calibri" w:cs="Times New Roman"/>
          <w:b/>
        </w:rPr>
        <w:t>:</w:t>
      </w:r>
      <w:r>
        <w:rPr>
          <w:rFonts w:ascii="Calibri" w:eastAsia="Calibri" w:hAnsi="Calibri" w:cs="Times New Roman"/>
        </w:rPr>
        <w:t xml:space="preserve"> </w:t>
      </w:r>
      <w:r>
        <w:rPr>
          <w:lang w:val="en-US"/>
        </w:rPr>
        <w:t>Flash</w:t>
      </w:r>
      <w:r>
        <w:t>-ролик по теме: «</w:t>
      </w:r>
      <w:r w:rsidR="000F2925">
        <w:t>Информационные модели на графах</w:t>
      </w:r>
      <w:r>
        <w:t xml:space="preserve">». </w:t>
      </w:r>
    </w:p>
    <w:p w:rsidR="008C2DA2" w:rsidRDefault="008C2DA2" w:rsidP="008C2DA2">
      <w:pPr>
        <w:spacing w:after="0" w:line="360" w:lineRule="auto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b/>
        </w:rPr>
        <w:t xml:space="preserve">Тип урока: </w:t>
      </w:r>
      <w:r>
        <w:rPr>
          <w:rFonts w:ascii="Calibri" w:eastAsia="Calibri" w:hAnsi="Calibri" w:cs="Times New Roman"/>
        </w:rPr>
        <w:t xml:space="preserve"> </w:t>
      </w:r>
      <w:r w:rsidR="000F2925">
        <w:rPr>
          <w:rFonts w:ascii="Calibri" w:eastAsia="Calibri" w:hAnsi="Calibri" w:cs="Times New Roman"/>
        </w:rPr>
        <w:t>учебный модуль содержит все типы уроков: получения новых знаний, закрепления, контроля</w:t>
      </w:r>
      <w:r>
        <w:t>.</w:t>
      </w:r>
    </w:p>
    <w:p w:rsidR="008C2DA2" w:rsidRPr="00690FA0" w:rsidRDefault="008C2DA2" w:rsidP="008C2DA2">
      <w:pPr>
        <w:spacing w:after="0" w:line="360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b/>
        </w:rPr>
        <w:t xml:space="preserve">Метод обучения: </w:t>
      </w:r>
      <w:r w:rsidR="000F2925">
        <w:t>мо</w:t>
      </w:r>
      <w:r>
        <w:t>жно использовать в условиях классно-урочной системы как для индивидуальной</w:t>
      </w:r>
      <w:r w:rsidR="000F2925">
        <w:t xml:space="preserve"> сам</w:t>
      </w:r>
      <w:r w:rsidR="000F2925">
        <w:t>о</w:t>
      </w:r>
      <w:r w:rsidR="000F2925">
        <w:t>стоятельной</w:t>
      </w:r>
      <w:r>
        <w:t xml:space="preserve"> работы, работы в парах (группах), так и при объяснении материала учителем в качестве нагля</w:t>
      </w:r>
      <w:r>
        <w:t>д</w:t>
      </w:r>
      <w:r>
        <w:t xml:space="preserve">ного представления информации, </w:t>
      </w:r>
      <w:r w:rsidR="000F2925">
        <w:t>также можно использовать для дистанционного обучения</w:t>
      </w:r>
      <w:r w:rsidR="00E26760">
        <w:t>.</w:t>
      </w:r>
    </w:p>
    <w:p w:rsidR="008C2DA2" w:rsidRPr="00DE0769" w:rsidRDefault="008C2DA2" w:rsidP="008C2DA2">
      <w:pPr>
        <w:spacing w:after="0" w:line="360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b/>
        </w:rPr>
        <w:t xml:space="preserve">Средства обучения: </w:t>
      </w:r>
      <w:r>
        <w:rPr>
          <w:rFonts w:ascii="Calibri" w:eastAsia="Calibri" w:hAnsi="Calibri" w:cs="Times New Roman"/>
        </w:rPr>
        <w:t xml:space="preserve">персональные компьютеры с установленной программой </w:t>
      </w:r>
      <w:r>
        <w:rPr>
          <w:lang w:val="en-US"/>
        </w:rPr>
        <w:t>Adobe</w:t>
      </w:r>
      <w:r w:rsidRPr="00603E58">
        <w:rPr>
          <w:rFonts w:ascii="Calibri" w:eastAsia="Calibri" w:hAnsi="Calibri" w:cs="Times New Roman"/>
        </w:rPr>
        <w:t xml:space="preserve"> </w:t>
      </w:r>
      <w:proofErr w:type="spellStart"/>
      <w:r w:rsidRPr="00603E58">
        <w:rPr>
          <w:rFonts w:ascii="Calibri" w:eastAsia="Calibri" w:hAnsi="Calibri" w:cs="Times New Roman"/>
        </w:rPr>
        <w:t>Flash</w:t>
      </w:r>
      <w:proofErr w:type="spellEnd"/>
      <w:r w:rsidRPr="00434C41">
        <w:t xml:space="preserve"> </w:t>
      </w:r>
      <w:r>
        <w:rPr>
          <w:lang w:val="en-US"/>
        </w:rPr>
        <w:t>Player</w:t>
      </w:r>
      <w:r w:rsidRPr="00434C41">
        <w:t xml:space="preserve"> (</w:t>
      </w:r>
      <w:r>
        <w:t>скачать можно здесь:</w:t>
      </w:r>
      <w:r w:rsidRPr="00DE0769">
        <w:t xml:space="preserve"> http://get.adobe.com/ru/flashplayer/</w:t>
      </w:r>
      <w:proofErr w:type="gramStart"/>
      <w:r>
        <w:t xml:space="preserve">  </w:t>
      </w:r>
      <w:r w:rsidRPr="00434C41">
        <w:t>)</w:t>
      </w:r>
      <w:proofErr w:type="gramEnd"/>
      <w:r>
        <w:rPr>
          <w:rFonts w:ascii="Calibri" w:eastAsia="Calibri" w:hAnsi="Calibri" w:cs="Times New Roman"/>
        </w:rPr>
        <w:t>.</w:t>
      </w:r>
    </w:p>
    <w:p w:rsidR="008C2DA2" w:rsidRDefault="008C2DA2" w:rsidP="008C2DA2">
      <w:pPr>
        <w:spacing w:after="0" w:line="360" w:lineRule="auto"/>
        <w:jc w:val="both"/>
      </w:pPr>
      <w:r w:rsidRPr="003A6FCB">
        <w:rPr>
          <w:rFonts w:ascii="Calibri" w:eastAsia="Calibri" w:hAnsi="Calibri" w:cs="Times New Roman"/>
          <w:b/>
        </w:rPr>
        <w:t xml:space="preserve">Авторские комментарии: </w:t>
      </w:r>
    </w:p>
    <w:p w:rsidR="008C2DA2" w:rsidRDefault="000F2925" w:rsidP="008C2DA2">
      <w:pPr>
        <w:spacing w:after="0" w:line="360" w:lineRule="auto"/>
        <w:jc w:val="both"/>
      </w:pPr>
      <w:r>
        <w:t xml:space="preserve">Учебный модуль «Информационные модели на графах» содержит теоретическую часть, практическую часть, состоящую из </w:t>
      </w:r>
      <w:r w:rsidR="0089390A">
        <w:t>11</w:t>
      </w:r>
      <w:r>
        <w:t xml:space="preserve"> заданий, контролирующий тест</w:t>
      </w:r>
      <w:r w:rsidR="0089390A">
        <w:t xml:space="preserve"> с оцениванием</w:t>
      </w:r>
      <w:r>
        <w:t>.</w:t>
      </w:r>
    </w:p>
    <w:p w:rsidR="000F2925" w:rsidRDefault="000F2925" w:rsidP="000F2925">
      <w:pPr>
        <w:spacing w:after="0" w:line="360" w:lineRule="auto"/>
        <w:jc w:val="center"/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263.25pt;margin-top:160.5pt;width:90.75pt;height:41.25pt;flip:x y;z-index:251658240" o:connectortype="straight" strokecolor="red" strokeweight="3pt">
            <v:stroke endarrow="block"/>
          </v:shape>
        </w:pict>
      </w:r>
      <w:r>
        <w:rPr>
          <w:noProof/>
          <w:lang w:eastAsia="ru-RU"/>
        </w:rPr>
        <w:drawing>
          <wp:inline distT="0" distB="0" distL="0" distR="0">
            <wp:extent cx="3133725" cy="2447052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447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2925" w:rsidRDefault="000F2925" w:rsidP="008C2DA2">
      <w:pPr>
        <w:spacing w:after="0" w:line="360" w:lineRule="auto"/>
        <w:jc w:val="both"/>
      </w:pPr>
      <w:r>
        <w:t>Переход к нужному разделу осуществляется нажатием соответствующей кнопки</w:t>
      </w:r>
    </w:p>
    <w:p w:rsidR="000F2925" w:rsidRDefault="000F2925" w:rsidP="008C2DA2">
      <w:pPr>
        <w:spacing w:after="0" w:line="360" w:lineRule="auto"/>
        <w:jc w:val="both"/>
      </w:pPr>
      <w:r>
        <w:t>Чтобы вернуться на главную страницу необходимо нажать клавишу «назад» в каждом разделе, кнопка «в</w:t>
      </w:r>
      <w:r>
        <w:t>ы</w:t>
      </w:r>
      <w:r>
        <w:t>ход» завершает показ ролика.</w:t>
      </w:r>
    </w:p>
    <w:p w:rsidR="000F2925" w:rsidRDefault="000F2925" w:rsidP="008C2DA2">
      <w:pPr>
        <w:spacing w:after="0" w:line="360" w:lineRule="auto"/>
        <w:jc w:val="both"/>
        <w:rPr>
          <w:b/>
        </w:rPr>
      </w:pPr>
      <w:r>
        <w:rPr>
          <w:b/>
        </w:rPr>
        <w:t>Раздел «Словарик»</w:t>
      </w:r>
    </w:p>
    <w:p w:rsidR="000F2925" w:rsidRDefault="000F2925" w:rsidP="000F2925">
      <w:pPr>
        <w:spacing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543300" cy="2624797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7184" t="5613" r="17948" b="3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624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2925" w:rsidRDefault="000F2925" w:rsidP="008C2DA2">
      <w:pPr>
        <w:spacing w:after="0" w:line="360" w:lineRule="auto"/>
        <w:jc w:val="both"/>
      </w:pPr>
      <w:r>
        <w:t>В разделе словарик содержатся краткие теоретические сведения по теме.</w:t>
      </w:r>
    </w:p>
    <w:p w:rsidR="000F2925" w:rsidRDefault="000F2925" w:rsidP="008C2DA2">
      <w:pPr>
        <w:spacing w:after="0" w:line="360" w:lineRule="auto"/>
        <w:jc w:val="both"/>
        <w:rPr>
          <w:b/>
        </w:rPr>
      </w:pPr>
      <w:r>
        <w:rPr>
          <w:b/>
        </w:rPr>
        <w:t>Раздел практикум.</w:t>
      </w:r>
    </w:p>
    <w:p w:rsidR="000F2925" w:rsidRDefault="000F2925" w:rsidP="008C2DA2">
      <w:pPr>
        <w:spacing w:after="0" w:line="360" w:lineRule="auto"/>
        <w:jc w:val="both"/>
      </w:pPr>
      <w:r>
        <w:rPr>
          <w:noProof/>
          <w:lang w:eastAsia="ru-RU"/>
        </w:rPr>
        <w:pict>
          <v:shape id="_x0000_s1027" type="#_x0000_t32" style="position:absolute;left:0;text-align:left;margin-left:184.5pt;margin-top:12.6pt;width:30pt;height:51.75pt;flip:x;z-index:251659264" o:connectortype="straight" strokecolor="red" strokeweight="3pt">
            <v:stroke endarrow="block"/>
          </v:shape>
        </w:pict>
      </w:r>
      <w:r>
        <w:rPr>
          <w:noProof/>
          <w:lang w:eastAsia="ru-RU"/>
        </w:rPr>
        <w:pict>
          <v:shape id="_x0000_s1028" type="#_x0000_t32" style="position:absolute;left:0;text-align:left;margin-left:259.5pt;margin-top:12.6pt;width:81.75pt;height:51.75pt;flip:x;z-index:251660288" o:connectortype="straight" strokecolor="red" strokeweight="3pt">
            <v:stroke endarrow="block"/>
          </v:shape>
        </w:pict>
      </w:r>
      <w:r>
        <w:rPr>
          <w:noProof/>
          <w:lang w:eastAsia="ru-RU"/>
        </w:rPr>
        <w:pict>
          <v:shape id="_x0000_s1029" type="#_x0000_t32" style="position:absolute;left:0;text-align:left;margin-left:341.25pt;margin-top:12.6pt;width:115.5pt;height:51.75pt;flip:x;z-index:251661312" o:connectortype="straight" strokecolor="red" strokeweight="3pt">
            <v:stroke endarrow="block"/>
          </v:shape>
        </w:pict>
      </w:r>
      <w:r>
        <w:t>Содержит три группы заданий «Семантические модели», «Анализ запутанных ситуаций», смысловая структ</w:t>
      </w:r>
      <w:r>
        <w:t>у</w:t>
      </w:r>
      <w:r>
        <w:t>ра фраз.</w:t>
      </w:r>
    </w:p>
    <w:p w:rsidR="000F2925" w:rsidRPr="000F2925" w:rsidRDefault="000F2925" w:rsidP="000F2925">
      <w:pPr>
        <w:spacing w:after="0" w:line="36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3093569" cy="182880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6624" t="5102" r="17805" b="4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830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2925" w:rsidRDefault="000F2925" w:rsidP="00777A3D">
      <w:pPr>
        <w:spacing w:after="0"/>
        <w:jc w:val="both"/>
      </w:pPr>
    </w:p>
    <w:p w:rsidR="005A4A66" w:rsidRPr="0089390A" w:rsidRDefault="005A4A66" w:rsidP="0089390A">
      <w:pPr>
        <w:pStyle w:val="a9"/>
        <w:numPr>
          <w:ilvl w:val="0"/>
          <w:numId w:val="2"/>
        </w:numPr>
        <w:spacing w:after="0"/>
        <w:jc w:val="both"/>
        <w:rPr>
          <w:b/>
        </w:rPr>
      </w:pPr>
      <w:r w:rsidRPr="0089390A">
        <w:rPr>
          <w:b/>
        </w:rPr>
        <w:t>Семантические модели.</w:t>
      </w:r>
    </w:p>
    <w:p w:rsidR="005A4A66" w:rsidRDefault="005A4A66" w:rsidP="00777A3D">
      <w:pPr>
        <w:spacing w:after="0"/>
        <w:jc w:val="both"/>
      </w:pPr>
      <w:r>
        <w:t xml:space="preserve">Содержит 4 ситуации </w:t>
      </w:r>
    </w:p>
    <w:p w:rsidR="005A4A66" w:rsidRDefault="005A4A66" w:rsidP="005A4A66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>
            <wp:extent cx="3219450" cy="2493209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7054" t="6122" r="17805" b="40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493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A66" w:rsidRDefault="005A4A66" w:rsidP="005A4A66">
      <w:pPr>
        <w:spacing w:after="0"/>
      </w:pPr>
      <w:r>
        <w:t>Данное задание можно использовать для объяснения принципов построения семантических моделей.</w:t>
      </w:r>
    </w:p>
    <w:p w:rsidR="005A4A66" w:rsidRDefault="005A4A66" w:rsidP="005A4A66">
      <w:pPr>
        <w:spacing w:after="0"/>
        <w:rPr>
          <w:b/>
        </w:rPr>
      </w:pPr>
    </w:p>
    <w:p w:rsidR="005A4A66" w:rsidRPr="0089390A" w:rsidRDefault="005A4A66" w:rsidP="0089390A">
      <w:pPr>
        <w:pStyle w:val="a9"/>
        <w:numPr>
          <w:ilvl w:val="0"/>
          <w:numId w:val="2"/>
        </w:numPr>
        <w:spacing w:after="0"/>
        <w:rPr>
          <w:b/>
        </w:rPr>
      </w:pPr>
      <w:r w:rsidRPr="0089390A">
        <w:rPr>
          <w:b/>
        </w:rPr>
        <w:lastRenderedPageBreak/>
        <w:t>Анализ запутанных ситуаций.</w:t>
      </w:r>
    </w:p>
    <w:p w:rsidR="005A4A66" w:rsidRDefault="005A4A66" w:rsidP="005A4A66">
      <w:pPr>
        <w:spacing w:after="0"/>
      </w:pPr>
      <w:r>
        <w:t>Содержит 3 задачи с проверкой ответа.</w:t>
      </w:r>
    </w:p>
    <w:p w:rsidR="005A4A66" w:rsidRDefault="005A4A66" w:rsidP="005A4A66">
      <w:pPr>
        <w:spacing w:after="0"/>
        <w:ind w:left="6372"/>
        <w:jc w:val="center"/>
      </w:pPr>
      <w:r>
        <w:rPr>
          <w:noProof/>
          <w:lang w:eastAsia="ru-RU"/>
        </w:rPr>
        <w:pict>
          <v:shape id="_x0000_s1030" type="#_x0000_t32" style="position:absolute;left:0;text-align:left;margin-left:394.5pt;margin-top:8.9pt;width:30pt;height:67.5pt;flip:x;z-index:251662336" o:connectortype="straight" strokecolor="red" strokeweight="3pt">
            <v:stroke endarrow="block"/>
          </v:shape>
        </w:pict>
      </w:r>
      <w:r>
        <w:t>Вызов задания – нажать клавишу</w:t>
      </w:r>
    </w:p>
    <w:p w:rsidR="005A4A66" w:rsidRDefault="005A4A66" w:rsidP="005A4A66">
      <w:pPr>
        <w:spacing w:after="0"/>
        <w:jc w:val="center"/>
      </w:pPr>
      <w:r>
        <w:rPr>
          <w:noProof/>
          <w:lang w:eastAsia="ru-RU"/>
        </w:rPr>
        <w:pict>
          <v:shape id="_x0000_s1032" type="#_x0000_t32" style="position:absolute;left:0;text-align:left;margin-left:267pt;margin-top:226.7pt;width:7.5pt;height:54.75pt;flip:x y;z-index:251664384" o:connectortype="straight" strokecolor="red" strokeweight="3pt">
            <v:stroke endarrow="block"/>
          </v:shape>
        </w:pict>
      </w:r>
      <w:r>
        <w:rPr>
          <w:noProof/>
          <w:lang w:eastAsia="ru-RU"/>
        </w:rPr>
        <w:pict>
          <v:shape id="_x0000_s1031" type="#_x0000_t32" style="position:absolute;left:0;text-align:left;margin-left:109.5pt;margin-top:226.7pt;width:106.5pt;height:45.75pt;flip:y;z-index:251663360" o:connectortype="straight" strokecolor="red" strokeweight="3pt">
            <v:stroke endarrow="block"/>
          </v:shape>
        </w:pict>
      </w:r>
      <w:r>
        <w:rPr>
          <w:noProof/>
          <w:lang w:eastAsia="ru-RU"/>
        </w:rPr>
        <w:drawing>
          <wp:inline distT="0" distB="0" distL="0" distR="0">
            <wp:extent cx="4314825" cy="3333750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7341" t="5612" r="17805" b="51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A66" w:rsidRDefault="005A4A66" w:rsidP="005A4A66">
      <w:pPr>
        <w:spacing w:after="0"/>
      </w:pPr>
      <w:r>
        <w:t xml:space="preserve">Поле для ввода ответа </w:t>
      </w:r>
    </w:p>
    <w:p w:rsidR="005A4A66" w:rsidRPr="005A4A66" w:rsidRDefault="005A4A66" w:rsidP="005A4A66">
      <w:pPr>
        <w:spacing w:after="0"/>
        <w:jc w:val="center"/>
      </w:pPr>
      <w:r>
        <w:t>Кнопка проверки</w:t>
      </w:r>
    </w:p>
    <w:p w:rsidR="005A4A66" w:rsidRDefault="005A4A66" w:rsidP="00777A3D">
      <w:pPr>
        <w:spacing w:after="0"/>
        <w:jc w:val="both"/>
      </w:pPr>
      <w:r>
        <w:t xml:space="preserve">Примечание: в зависимости от </w:t>
      </w:r>
      <w:proofErr w:type="spellStart"/>
      <w:r>
        <w:t>флеш-плеера</w:t>
      </w:r>
      <w:proofErr w:type="spellEnd"/>
      <w:r>
        <w:t xml:space="preserve">, для корректного ввода ответа, может потребоваться выход из полноэкранного режима (нажать клавишу </w:t>
      </w:r>
      <w:r>
        <w:rPr>
          <w:lang w:val="en-US"/>
        </w:rPr>
        <w:t>Esc</w:t>
      </w:r>
      <w:r>
        <w:t>)</w:t>
      </w:r>
      <w:r w:rsidR="0089390A">
        <w:t>.</w:t>
      </w:r>
    </w:p>
    <w:p w:rsidR="0089390A" w:rsidRPr="0089390A" w:rsidRDefault="0089390A" w:rsidP="0089390A">
      <w:pPr>
        <w:pStyle w:val="a9"/>
        <w:numPr>
          <w:ilvl w:val="0"/>
          <w:numId w:val="2"/>
        </w:numPr>
        <w:spacing w:after="0"/>
        <w:jc w:val="both"/>
        <w:rPr>
          <w:b/>
        </w:rPr>
      </w:pPr>
      <w:r w:rsidRPr="0089390A">
        <w:rPr>
          <w:b/>
        </w:rPr>
        <w:t>Смысловая структура фраз.</w:t>
      </w:r>
    </w:p>
    <w:p w:rsidR="0089390A" w:rsidRDefault="0089390A" w:rsidP="00777A3D">
      <w:pPr>
        <w:spacing w:after="0"/>
        <w:jc w:val="both"/>
      </w:pPr>
      <w:r>
        <w:t xml:space="preserve">Содержит 4 задания. </w:t>
      </w:r>
      <w:proofErr w:type="gramStart"/>
      <w:r>
        <w:t>Три</w:t>
      </w:r>
      <w:proofErr w:type="gramEnd"/>
      <w:r>
        <w:t xml:space="preserve"> из которых на построение смысловой структуры фразы, а четвертое на построение предложения по заданной структуре фразы.</w:t>
      </w:r>
    </w:p>
    <w:p w:rsidR="0089390A" w:rsidRPr="0089390A" w:rsidRDefault="0089390A" w:rsidP="0089390A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>
            <wp:extent cx="3353828" cy="260032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7327" t="5357" r="17661" b="4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828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90A" w:rsidRDefault="0089390A" w:rsidP="00777A3D">
      <w:pPr>
        <w:spacing w:after="0"/>
        <w:jc w:val="both"/>
      </w:pPr>
      <w:r>
        <w:t>При выполнении заданий отдельные объекты можно перемещать, поворачивать (двойной щелчок)</w:t>
      </w:r>
    </w:p>
    <w:p w:rsidR="0089390A" w:rsidRDefault="0089390A" w:rsidP="00777A3D">
      <w:pPr>
        <w:spacing w:after="0"/>
        <w:jc w:val="both"/>
        <w:rPr>
          <w:b/>
        </w:rPr>
      </w:pPr>
      <w:r>
        <w:rPr>
          <w:b/>
        </w:rPr>
        <w:t>Тест.</w:t>
      </w:r>
    </w:p>
    <w:p w:rsidR="0089390A" w:rsidRDefault="0089390A" w:rsidP="00777A3D">
      <w:pPr>
        <w:spacing w:after="0"/>
        <w:jc w:val="both"/>
      </w:pPr>
      <w:r>
        <w:t>Состоит из 10 вопросов по теме.</w:t>
      </w:r>
    </w:p>
    <w:p w:rsidR="0089390A" w:rsidRPr="0089390A" w:rsidRDefault="0089390A" w:rsidP="0089390A">
      <w:pPr>
        <w:spacing w:after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825110" cy="2219325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3747" r="14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11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21787" cy="2219153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4034" r="14508" b="3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787" cy="2219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7A3D" w:rsidRPr="0089390A" w:rsidRDefault="00777A3D" w:rsidP="00777A3D">
      <w:pPr>
        <w:spacing w:after="0"/>
        <w:jc w:val="both"/>
        <w:rPr>
          <w:b/>
        </w:rPr>
      </w:pPr>
      <w:r w:rsidRPr="0089390A">
        <w:rPr>
          <w:b/>
        </w:rPr>
        <w:t>Используемые ресурсы:</w:t>
      </w:r>
    </w:p>
    <w:p w:rsidR="00777A3D" w:rsidRDefault="0089390A" w:rsidP="00777A3D">
      <w:pPr>
        <w:pStyle w:val="a9"/>
        <w:numPr>
          <w:ilvl w:val="0"/>
          <w:numId w:val="1"/>
        </w:numPr>
        <w:spacing w:after="0"/>
        <w:jc w:val="both"/>
      </w:pPr>
      <w:r>
        <w:t>Материалы курса «Математические основы информатики»: лекции 1 – 4. – М.: Педагогический ун</w:t>
      </w:r>
      <w:r>
        <w:t>и</w:t>
      </w:r>
      <w:r>
        <w:t>верситет «Первое сентября», 2008. -108с.</w:t>
      </w:r>
    </w:p>
    <w:p w:rsidR="00777A3D" w:rsidRDefault="00396643" w:rsidP="00777A3D">
      <w:pPr>
        <w:pStyle w:val="a9"/>
        <w:numPr>
          <w:ilvl w:val="0"/>
          <w:numId w:val="1"/>
        </w:numPr>
        <w:spacing w:after="0"/>
        <w:jc w:val="both"/>
      </w:pPr>
      <w:r>
        <w:t xml:space="preserve">Информатика. Базовый курс. 7 – 9 классы/ И.Г.Семакин, Л.А. </w:t>
      </w:r>
      <w:proofErr w:type="spellStart"/>
      <w:r>
        <w:t>Залогова</w:t>
      </w:r>
      <w:proofErr w:type="spellEnd"/>
      <w:r>
        <w:t>, С.В. Русаков, Л.В.Шестакова. – М.: Бином. Лаборатория знаний</w:t>
      </w:r>
    </w:p>
    <w:p w:rsidR="00777A3D" w:rsidRDefault="00396643" w:rsidP="00777A3D">
      <w:pPr>
        <w:pStyle w:val="a9"/>
        <w:numPr>
          <w:ilvl w:val="0"/>
          <w:numId w:val="1"/>
        </w:numPr>
        <w:spacing w:after="0"/>
        <w:jc w:val="both"/>
      </w:pPr>
      <w:r>
        <w:t>Информатика. Задачник-практикум в 2 т</w:t>
      </w:r>
      <w:proofErr w:type="gramStart"/>
      <w:r>
        <w:t>/ П</w:t>
      </w:r>
      <w:proofErr w:type="gramEnd"/>
      <w:r>
        <w:t xml:space="preserve">од редакцией И.Г.Семакина, Е.К. </w:t>
      </w:r>
      <w:proofErr w:type="spellStart"/>
      <w:r>
        <w:t>Хеннера</w:t>
      </w:r>
      <w:proofErr w:type="spellEnd"/>
      <w:r>
        <w:t>: Том.2. - М.: Б</w:t>
      </w:r>
      <w:r>
        <w:t>и</w:t>
      </w:r>
      <w:r>
        <w:t>ном. Лаборатория знаний</w:t>
      </w:r>
    </w:p>
    <w:p w:rsidR="00396643" w:rsidRDefault="00777A3D" w:rsidP="00396643">
      <w:pPr>
        <w:pStyle w:val="a9"/>
        <w:numPr>
          <w:ilvl w:val="0"/>
          <w:numId w:val="1"/>
        </w:numPr>
        <w:spacing w:after="0"/>
        <w:jc w:val="both"/>
      </w:pPr>
      <w:r w:rsidRPr="0051039D">
        <w:t xml:space="preserve">Лекции дистанционного мастер-класса Е.А. Томиловой «Первые шаги во </w:t>
      </w:r>
      <w:proofErr w:type="spellStart"/>
      <w:r w:rsidRPr="0051039D">
        <w:t>Flash</w:t>
      </w:r>
      <w:proofErr w:type="spellEnd"/>
      <w:r w:rsidRPr="0051039D">
        <w:t xml:space="preserve">»: </w:t>
      </w:r>
    </w:p>
    <w:p w:rsidR="00396643" w:rsidRDefault="003C4883" w:rsidP="00396643">
      <w:pPr>
        <w:pStyle w:val="a9"/>
        <w:spacing w:after="0"/>
        <w:jc w:val="both"/>
      </w:pPr>
      <w:hyperlink r:id="rId16" w:history="1">
        <w:r w:rsidR="00777A3D" w:rsidRPr="0051039D">
          <w:t>http://it-n.ru/communities.aspx?cat_no=73740&amp;lib_no=91030&amp;tmpl=lib</w:t>
        </w:r>
      </w:hyperlink>
    </w:p>
    <w:p w:rsidR="00B242F8" w:rsidRDefault="00B242F8" w:rsidP="00777A3D">
      <w:pPr>
        <w:pStyle w:val="a9"/>
        <w:numPr>
          <w:ilvl w:val="0"/>
          <w:numId w:val="1"/>
        </w:numPr>
        <w:spacing w:after="0"/>
        <w:jc w:val="both"/>
      </w:pPr>
      <w:r>
        <w:t>Лекции дистанционного мастер-класса «</w:t>
      </w:r>
      <w:r>
        <w:rPr>
          <w:lang w:val="en-US"/>
        </w:rPr>
        <w:t>Flash</w:t>
      </w:r>
      <w:r>
        <w:t xml:space="preserve"> для продолжающих</w:t>
      </w:r>
      <w:r w:rsidRPr="00B242F8">
        <w:t>-2</w:t>
      </w:r>
      <w:r>
        <w:t xml:space="preserve">» </w:t>
      </w:r>
      <w:hyperlink r:id="rId17" w:history="1">
        <w:r w:rsidRPr="000105FD">
          <w:rPr>
            <w:rStyle w:val="aa"/>
          </w:rPr>
          <w:t>http://www.it-n.ru/communities.aspx?cat_no=73740&amp;lib_no=200452&amp;tmpl=lib</w:t>
        </w:r>
      </w:hyperlink>
    </w:p>
    <w:p w:rsidR="00777A3D" w:rsidRDefault="00777A3D" w:rsidP="00777A3D">
      <w:pPr>
        <w:pStyle w:val="a9"/>
        <w:numPr>
          <w:ilvl w:val="0"/>
          <w:numId w:val="1"/>
        </w:numPr>
        <w:spacing w:after="0"/>
        <w:jc w:val="both"/>
      </w:pPr>
      <w:r>
        <w:t>Методические разработки Степаненко О.В.</w:t>
      </w:r>
      <w:r w:rsidR="00396643">
        <w:t xml:space="preserve"> </w:t>
      </w:r>
      <w:hyperlink r:id="rId18" w:history="1">
        <w:r w:rsidR="00396643" w:rsidRPr="000105FD">
          <w:rPr>
            <w:rStyle w:val="aa"/>
          </w:rPr>
          <w:t>http://stepanenkoo.ucoz.ru/load/</w:t>
        </w:r>
      </w:hyperlink>
    </w:p>
    <w:p w:rsidR="00777A3D" w:rsidRDefault="00777A3D" w:rsidP="00777A3D">
      <w:pPr>
        <w:pStyle w:val="a9"/>
        <w:numPr>
          <w:ilvl w:val="0"/>
          <w:numId w:val="1"/>
        </w:numPr>
        <w:spacing w:after="0"/>
        <w:jc w:val="both"/>
      </w:pPr>
      <w:r>
        <w:t xml:space="preserve">Изображения: </w:t>
      </w:r>
    </w:p>
    <w:p w:rsidR="00396643" w:rsidRDefault="00396643" w:rsidP="00396643">
      <w:pPr>
        <w:pStyle w:val="a9"/>
      </w:pPr>
      <w:hyperlink r:id="rId19" w:history="1">
        <w:r w:rsidRPr="00777BB5">
          <w:rPr>
            <w:rStyle w:val="aa"/>
          </w:rPr>
          <w:t>http://12kurgan.ucoz.ru/load/informatika_tekhnologija/sozdajom_prezentacii/10-1-0-60</w:t>
        </w:r>
      </w:hyperlink>
      <w:r>
        <w:t xml:space="preserve"> - фон</w:t>
      </w:r>
    </w:p>
    <w:p w:rsidR="00396643" w:rsidRDefault="00396643" w:rsidP="00396643">
      <w:pPr>
        <w:pStyle w:val="a9"/>
      </w:pPr>
      <w:hyperlink r:id="rId20" w:history="1">
        <w:r w:rsidRPr="00C172AA">
          <w:rPr>
            <w:rStyle w:val="aa"/>
          </w:rPr>
          <w:t>http://www.free-lancers.net/posted_files/NF7FC56740DFF.jpg</w:t>
        </w:r>
      </w:hyperlink>
      <w:r>
        <w:t xml:space="preserve"> - курочка Ряба</w:t>
      </w:r>
    </w:p>
    <w:p w:rsidR="00396643" w:rsidRDefault="00396643" w:rsidP="00396643">
      <w:pPr>
        <w:pStyle w:val="a9"/>
      </w:pPr>
      <w:hyperlink r:id="rId21" w:history="1">
        <w:r w:rsidRPr="00C172AA">
          <w:rPr>
            <w:rStyle w:val="aa"/>
          </w:rPr>
          <w:t>http://muzikalkairk.ucoz.ru/cborniki/kurocka.jpg</w:t>
        </w:r>
      </w:hyperlink>
    </w:p>
    <w:p w:rsidR="00396643" w:rsidRPr="00396643" w:rsidRDefault="00396643" w:rsidP="00396643">
      <w:pPr>
        <w:pStyle w:val="a9"/>
        <w:rPr>
          <w:color w:val="FF0000"/>
        </w:rPr>
      </w:pPr>
      <w:hyperlink r:id="rId22" w:history="1">
        <w:r w:rsidRPr="00B77F85">
          <w:rPr>
            <w:rStyle w:val="aa"/>
          </w:rPr>
          <w:t>http://s56.radikal.ru/i151/1004/43/d4610c14b50b.jpg</w:t>
        </w:r>
      </w:hyperlink>
    </w:p>
    <w:p w:rsidR="00396643" w:rsidRDefault="00396643" w:rsidP="00396643">
      <w:pPr>
        <w:pStyle w:val="a9"/>
      </w:pPr>
      <w:hyperlink r:id="rId23" w:history="1">
        <w:r w:rsidRPr="00B77F85">
          <w:rPr>
            <w:rStyle w:val="aa"/>
          </w:rPr>
          <w:t>http://pixelbrush.ru/2011/02/01/3d-mega-hf-links-icons-set.html</w:t>
        </w:r>
      </w:hyperlink>
      <w:r w:rsidRPr="00396643">
        <w:rPr>
          <w:color w:val="FF0000"/>
        </w:rPr>
        <w:t xml:space="preserve">      </w:t>
      </w:r>
      <w:r w:rsidRPr="00EC69B8">
        <w:t>инд</w:t>
      </w:r>
      <w:r>
        <w:t>и</w:t>
      </w:r>
      <w:r w:rsidRPr="00EC69B8">
        <w:t>каторы верно/не верно</w:t>
      </w:r>
    </w:p>
    <w:p w:rsidR="00396643" w:rsidRPr="00396643" w:rsidRDefault="00396643" w:rsidP="00396643">
      <w:pPr>
        <w:pStyle w:val="a9"/>
        <w:rPr>
          <w:color w:val="FF0000"/>
        </w:rPr>
      </w:pPr>
      <w:r>
        <w:t xml:space="preserve">кнопки-книжки  из материалов Степаненко О.В. </w:t>
      </w:r>
      <w:hyperlink r:id="rId24" w:history="1">
        <w:r w:rsidRPr="000105FD">
          <w:rPr>
            <w:rStyle w:val="aa"/>
          </w:rPr>
          <w:t>http://stepanenkoo.ucoz.ru/load/</w:t>
        </w:r>
      </w:hyperlink>
    </w:p>
    <w:p w:rsidR="00777A3D" w:rsidRDefault="00777A3D" w:rsidP="00396643">
      <w:pPr>
        <w:ind w:left="708"/>
      </w:pPr>
    </w:p>
    <w:sectPr w:rsidR="00777A3D" w:rsidSect="00E85052">
      <w:headerReference w:type="default" r:id="rId25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10C80" w:rsidRDefault="00B10C80" w:rsidP="00E85052">
      <w:pPr>
        <w:spacing w:after="0" w:line="240" w:lineRule="auto"/>
      </w:pPr>
      <w:r>
        <w:separator/>
      </w:r>
    </w:p>
  </w:endnote>
  <w:endnote w:type="continuationSeparator" w:id="0">
    <w:p w:rsidR="00B10C80" w:rsidRDefault="00B10C80" w:rsidP="00E850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10C80" w:rsidRDefault="00B10C80" w:rsidP="00E85052">
      <w:pPr>
        <w:spacing w:after="0" w:line="240" w:lineRule="auto"/>
      </w:pPr>
      <w:r>
        <w:separator/>
      </w:r>
    </w:p>
  </w:footnote>
  <w:footnote w:type="continuationSeparator" w:id="0">
    <w:p w:rsidR="00B10C80" w:rsidRDefault="00B10C80" w:rsidP="00E850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5052" w:rsidRPr="00E85052" w:rsidRDefault="00E85052" w:rsidP="00E85052">
    <w:pPr>
      <w:pStyle w:val="a5"/>
      <w:jc w:val="center"/>
      <w:rPr>
        <w:rFonts w:ascii="Comic Sans MS" w:hAnsi="Comic Sans MS"/>
        <w:color w:val="365F91" w:themeColor="accent1" w:themeShade="BF"/>
      </w:rPr>
    </w:pPr>
    <w:proofErr w:type="spellStart"/>
    <w:r w:rsidRPr="00E85052">
      <w:rPr>
        <w:rFonts w:ascii="Comic Sans MS" w:hAnsi="Comic Sans MS"/>
        <w:color w:val="365F91" w:themeColor="accent1" w:themeShade="BF"/>
      </w:rPr>
      <w:t>Ишутченко</w:t>
    </w:r>
    <w:proofErr w:type="spellEnd"/>
    <w:r w:rsidRPr="00E85052">
      <w:rPr>
        <w:rFonts w:ascii="Comic Sans MS" w:hAnsi="Comic Sans MS"/>
        <w:color w:val="365F91" w:themeColor="accent1" w:themeShade="BF"/>
      </w:rPr>
      <w:t xml:space="preserve"> Наталья Федоровна, учитель математики-информатики, </w:t>
    </w:r>
  </w:p>
  <w:p w:rsidR="00E85052" w:rsidRPr="00E85052" w:rsidRDefault="00E85052" w:rsidP="00E85052">
    <w:pPr>
      <w:pStyle w:val="a5"/>
      <w:jc w:val="center"/>
      <w:rPr>
        <w:rFonts w:ascii="Comic Sans MS" w:hAnsi="Comic Sans MS"/>
        <w:color w:val="365F91" w:themeColor="accent1" w:themeShade="BF"/>
      </w:rPr>
    </w:pPr>
    <w:r w:rsidRPr="00E85052">
      <w:rPr>
        <w:rFonts w:ascii="Comic Sans MS" w:hAnsi="Comic Sans MS"/>
        <w:color w:val="365F91" w:themeColor="accent1" w:themeShade="BF"/>
      </w:rPr>
      <w:t xml:space="preserve">МОУ «СОШ № 5», </w:t>
    </w:r>
    <w:proofErr w:type="spellStart"/>
    <w:r w:rsidRPr="00E85052">
      <w:rPr>
        <w:rFonts w:ascii="Comic Sans MS" w:hAnsi="Comic Sans MS"/>
        <w:color w:val="365F91" w:themeColor="accent1" w:themeShade="BF"/>
      </w:rPr>
      <w:t>г</w:t>
    </w:r>
    <w:proofErr w:type="gramStart"/>
    <w:r w:rsidRPr="00E85052">
      <w:rPr>
        <w:rFonts w:ascii="Comic Sans MS" w:hAnsi="Comic Sans MS"/>
        <w:color w:val="365F91" w:themeColor="accent1" w:themeShade="BF"/>
      </w:rPr>
      <w:t>.Л</w:t>
    </w:r>
    <w:proofErr w:type="gramEnd"/>
    <w:r w:rsidRPr="00E85052">
      <w:rPr>
        <w:rFonts w:ascii="Comic Sans MS" w:hAnsi="Comic Sans MS"/>
        <w:color w:val="365F91" w:themeColor="accent1" w:themeShade="BF"/>
      </w:rPr>
      <w:t>ангепас</w:t>
    </w:r>
    <w:proofErr w:type="spellEnd"/>
    <w:r w:rsidRPr="00E85052">
      <w:rPr>
        <w:rFonts w:ascii="Comic Sans MS" w:hAnsi="Comic Sans MS"/>
        <w:color w:val="365F91" w:themeColor="accent1" w:themeShade="BF"/>
      </w:rPr>
      <w:t xml:space="preserve"> </w:t>
    </w:r>
    <w:proofErr w:type="spellStart"/>
    <w:r w:rsidRPr="00E85052">
      <w:rPr>
        <w:rFonts w:ascii="Comic Sans MS" w:hAnsi="Comic Sans MS"/>
        <w:color w:val="365F91" w:themeColor="accent1" w:themeShade="BF"/>
      </w:rPr>
      <w:t>ХМАО-Югра</w:t>
    </w:r>
    <w:proofErr w:type="spellEnd"/>
    <w:r w:rsidRPr="00E85052">
      <w:rPr>
        <w:rFonts w:ascii="Comic Sans MS" w:hAnsi="Comic Sans MS"/>
        <w:color w:val="365F91" w:themeColor="accent1" w:themeShade="BF"/>
      </w:rPr>
      <w:t>, 2011 год</w:t>
    </w:r>
  </w:p>
  <w:p w:rsidR="00E85052" w:rsidRDefault="00E85052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E9B6162"/>
    <w:multiLevelType w:val="hybridMultilevel"/>
    <w:tmpl w:val="45F2CD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F6E78CE"/>
    <w:multiLevelType w:val="hybridMultilevel"/>
    <w:tmpl w:val="0BF899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hdrShapeDefaults>
    <o:shapedefaults v:ext="edit" spidmax="18434">
      <o:colormenu v:ext="edit" strokecolor="red"/>
    </o:shapedefaults>
  </w:hdrShapeDefaults>
  <w:footnotePr>
    <w:footnote w:id="-1"/>
    <w:footnote w:id="0"/>
  </w:footnotePr>
  <w:endnotePr>
    <w:endnote w:id="-1"/>
    <w:endnote w:id="0"/>
  </w:endnotePr>
  <w:compat/>
  <w:rsids>
    <w:rsidRoot w:val="00E85052"/>
    <w:rsid w:val="000745EC"/>
    <w:rsid w:val="000A16A2"/>
    <w:rsid w:val="000F2925"/>
    <w:rsid w:val="00396643"/>
    <w:rsid w:val="003C4883"/>
    <w:rsid w:val="00427AA0"/>
    <w:rsid w:val="005A4A66"/>
    <w:rsid w:val="005B56AC"/>
    <w:rsid w:val="00777A3D"/>
    <w:rsid w:val="0083486B"/>
    <w:rsid w:val="00875569"/>
    <w:rsid w:val="0089390A"/>
    <w:rsid w:val="008C2DA2"/>
    <w:rsid w:val="00912395"/>
    <w:rsid w:val="00923EF9"/>
    <w:rsid w:val="00AD2909"/>
    <w:rsid w:val="00B10C80"/>
    <w:rsid w:val="00B242F8"/>
    <w:rsid w:val="00C14EED"/>
    <w:rsid w:val="00D2784F"/>
    <w:rsid w:val="00E205A3"/>
    <w:rsid w:val="00E26760"/>
    <w:rsid w:val="00E85052"/>
    <w:rsid w:val="00EA703A"/>
    <w:rsid w:val="00F85EAC"/>
    <w:rsid w:val="00FC37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>
      <o:colormenu v:ext="edit" strokecolor="red"/>
    </o:shapedefaults>
    <o:shapelayout v:ext="edit">
      <o:idmap v:ext="edit" data="1"/>
      <o:rules v:ext="edit">
        <o:r id="V:Rule2" type="connector" idref="#_x0000_s1026"/>
        <o:r id="V:Rule3" type="connector" idref="#_x0000_s1027"/>
        <o:r id="V:Rule4" type="connector" idref="#_x0000_s1028"/>
        <o:r id="V:Rule5" type="connector" idref="#_x0000_s1029"/>
        <o:r id="V:Rule6" type="connector" idref="#_x0000_s1030"/>
        <o:r id="V:Rule7" type="connector" idref="#_x0000_s1031"/>
        <o:r id="V:Rule8" type="connector" idref="#_x0000_s10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2DA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850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8505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850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85052"/>
  </w:style>
  <w:style w:type="paragraph" w:styleId="a7">
    <w:name w:val="footer"/>
    <w:basedOn w:val="a"/>
    <w:link w:val="a8"/>
    <w:uiPriority w:val="99"/>
    <w:semiHidden/>
    <w:unhideWhenUsed/>
    <w:rsid w:val="00E850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E85052"/>
  </w:style>
  <w:style w:type="paragraph" w:styleId="a9">
    <w:name w:val="List Paragraph"/>
    <w:basedOn w:val="a"/>
    <w:uiPriority w:val="34"/>
    <w:qFormat/>
    <w:rsid w:val="00777A3D"/>
    <w:pPr>
      <w:ind w:left="720"/>
      <w:contextualSpacing/>
    </w:pPr>
  </w:style>
  <w:style w:type="character" w:styleId="aa">
    <w:name w:val="Hyperlink"/>
    <w:basedOn w:val="a0"/>
    <w:uiPriority w:val="99"/>
    <w:unhideWhenUsed/>
    <w:rsid w:val="00777A3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2137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http://stepanenkoo.ucoz.ru/load/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muzikalkairk.ucoz.ru/cborniki/kurocka.jp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://www.it-n.ru/communities.aspx?cat_no=73740&amp;lib_no=200452&amp;tmpl=lib" TargetMode="External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it-n.ru/communities.aspx?cat_no=73740&amp;lib_no=91030&amp;tmpl=lib" TargetMode="External"/><Relationship Id="rId20" Type="http://schemas.openxmlformats.org/officeDocument/2006/relationships/hyperlink" Target="http://www.free-lancers.net/posted_files/NF7FC56740DFF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http://stepanenkoo.ucoz.ru/load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yperlink" Target="http://pixelbrush.ru/2011/02/01/3d-mega-hf-links-icons-set.html" TargetMode="External"/><Relationship Id="rId10" Type="http://schemas.openxmlformats.org/officeDocument/2006/relationships/image" Target="media/image3.png"/><Relationship Id="rId19" Type="http://schemas.openxmlformats.org/officeDocument/2006/relationships/hyperlink" Target="http://12kurgan.ucoz.ru/load/informatika_tekhnologija/sozdajom_prezentacii/10-1-0-60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://s56.radikal.ru/i151/1004/43/d4610c14b50b.jpg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B69049-567B-4DA3-875E-3CFA1FDBD2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4</Pages>
  <Words>623</Words>
  <Characters>3557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5</cp:revision>
  <dcterms:created xsi:type="dcterms:W3CDTF">2011-02-27T17:32:00Z</dcterms:created>
  <dcterms:modified xsi:type="dcterms:W3CDTF">2011-02-27T18:36:00Z</dcterms:modified>
</cp:coreProperties>
</file>